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69DC" w:rsidRPr="00B24F58" w:rsidRDefault="00B869DC" w:rsidP="00B24F58">
      <w:pPr>
        <w:ind w:left="-284" w:right="282"/>
        <w:jc w:val="center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ind w:left="284" w:right="282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ind w:left="284" w:right="282"/>
        <w:rPr>
          <w:rFonts w:ascii="Comic Sans MS" w:eastAsia="Comic Sans MS" w:hAnsi="Comic Sans MS" w:cs="Comic Sans MS"/>
          <w:sz w:val="16"/>
          <w:szCs w:val="16"/>
        </w:rPr>
      </w:pPr>
      <w:bookmarkStart w:id="0" w:name="_gjdgxs" w:colFirst="0" w:colLast="0"/>
      <w:bookmarkEnd w:id="0"/>
    </w:p>
    <w:p w:rsidR="00B869DC" w:rsidRPr="00B24F58" w:rsidRDefault="00B869DC">
      <w:pPr>
        <w:ind w:left="284"/>
        <w:rPr>
          <w:rFonts w:ascii="Comic Sans MS" w:eastAsia="Comic Sans MS" w:hAnsi="Comic Sans MS" w:cs="Comic Sans MS"/>
          <w:sz w:val="16"/>
          <w:szCs w:val="16"/>
        </w:rPr>
      </w:pPr>
    </w:p>
    <w:p w:rsidR="00B869DC" w:rsidRDefault="00CB0B58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b/>
          <w:sz w:val="16"/>
          <w:szCs w:val="16"/>
        </w:rPr>
        <w:t xml:space="preserve">Question </w:t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  <w:t>3 pts</w:t>
      </w:r>
    </w:p>
    <w:p w:rsidR="00F8526A" w:rsidRPr="00B24F58" w:rsidRDefault="00F8526A">
      <w:pPr>
        <w:ind w:left="284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CB0B58">
      <w:pPr>
        <w:ind w:left="567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sz w:val="16"/>
          <w:szCs w:val="16"/>
        </w:rPr>
        <w:t>Qu’est-ce qu’un EPI ? Que doit contenir la fiche de gestion d’un EPI ?</w:t>
      </w:r>
    </w:p>
    <w:p w:rsidR="00B869DC" w:rsidRPr="00B24F58" w:rsidRDefault="00CB0B58">
      <w:pPr>
        <w:numPr>
          <w:ilvl w:val="0"/>
          <w:numId w:val="4"/>
        </w:numPr>
        <w:ind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Un EPI (équipement de protection individuel) est, selon la directive européenne 89/686/CEE, "tout dispositif ou moyen destiné à être porté ou tenu par une personne en vue de la protéger contre un ou plusieurs risques susceptibles de menacer sa santé ainsi que sa sécurité".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1 pt</w:t>
      </w:r>
    </w:p>
    <w:p w:rsidR="00B869DC" w:rsidRPr="00B24F58" w:rsidRDefault="00CB0B58">
      <w:pPr>
        <w:numPr>
          <w:ilvl w:val="0"/>
          <w:numId w:val="4"/>
        </w:numPr>
        <w:ind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La fiche de gestion doit être tenue à la disposition des pratiquants et des représentants de l’état, conservée pendant la durée de présence du produit dans la structure et jusqu’à 3 ans après sa sortie (vente, destruction, perte, etc.)</w:t>
      </w:r>
    </w:p>
    <w:p w:rsidR="00B869DC" w:rsidRPr="00B24F58" w:rsidRDefault="00CB0B58">
      <w:pPr>
        <w:numPr>
          <w:ilvl w:val="2"/>
          <w:numId w:val="4"/>
        </w:numPr>
        <w:ind w:left="1418"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Identification et caractéristiques du produit :</w:t>
      </w:r>
    </w:p>
    <w:p w:rsidR="00B869DC" w:rsidRPr="00B24F58" w:rsidRDefault="00CB0B58">
      <w:pPr>
        <w:numPr>
          <w:ilvl w:val="3"/>
          <w:numId w:val="5"/>
        </w:numPr>
        <w:ind w:left="1701" w:hanging="153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N° de référence du produit (fabricant ou exploitant) :</w:t>
      </w:r>
    </w:p>
    <w:p w:rsidR="00B869DC" w:rsidRPr="00B24F58" w:rsidRDefault="00CB0B58">
      <w:pPr>
        <w:numPr>
          <w:ilvl w:val="3"/>
          <w:numId w:val="5"/>
        </w:numPr>
        <w:ind w:left="1701" w:hanging="153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Notice d’instruction,</w:t>
      </w:r>
    </w:p>
    <w:p w:rsidR="00B869DC" w:rsidRPr="00B24F58" w:rsidRDefault="00CB0B58">
      <w:pPr>
        <w:numPr>
          <w:ilvl w:val="3"/>
          <w:numId w:val="5"/>
        </w:numPr>
        <w:ind w:left="1701" w:hanging="153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Date d’achat ou de mise en service,</w:t>
      </w:r>
    </w:p>
    <w:p w:rsidR="00B869DC" w:rsidRPr="00B24F58" w:rsidRDefault="00CB0B58">
      <w:pPr>
        <w:numPr>
          <w:ilvl w:val="3"/>
          <w:numId w:val="5"/>
        </w:numPr>
        <w:ind w:left="1701" w:hanging="153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Date de liquidation du produit (destruction, vente, perte, etc.)</w:t>
      </w:r>
    </w:p>
    <w:p w:rsidR="00B869DC" w:rsidRPr="00B24F58" w:rsidRDefault="00CB0B58">
      <w:pPr>
        <w:numPr>
          <w:ilvl w:val="3"/>
          <w:numId w:val="4"/>
        </w:numPr>
        <w:ind w:left="1418" w:hanging="152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Suivi de l’entretien du produit :</w:t>
      </w:r>
    </w:p>
    <w:p w:rsidR="00B869DC" w:rsidRPr="00B24F58" w:rsidRDefault="00CB0B58">
      <w:pPr>
        <w:numPr>
          <w:ilvl w:val="0"/>
          <w:numId w:val="7"/>
        </w:numPr>
        <w:ind w:left="1701" w:hanging="153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Description de l’organisme chargé de l’entretien du produit et du maintien en l’état de conformité,</w:t>
      </w:r>
    </w:p>
    <w:p w:rsidR="00B869DC" w:rsidRPr="00B24F58" w:rsidRDefault="00CB0B58">
      <w:pPr>
        <w:numPr>
          <w:ilvl w:val="0"/>
          <w:numId w:val="7"/>
        </w:numPr>
        <w:ind w:left="1701" w:hanging="153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Nature et date des pannes constatées,</w:t>
      </w:r>
    </w:p>
    <w:p w:rsidR="00B869DC" w:rsidRPr="00B24F58" w:rsidRDefault="00CB0B58">
      <w:pPr>
        <w:numPr>
          <w:ilvl w:val="0"/>
          <w:numId w:val="7"/>
        </w:numPr>
        <w:ind w:left="1701" w:hanging="153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Nature et date des interventions réalisées,</w:t>
      </w:r>
    </w:p>
    <w:p w:rsidR="00B869DC" w:rsidRPr="00F14FE6" w:rsidRDefault="00CB0B58" w:rsidP="00F14FE6">
      <w:pPr>
        <w:numPr>
          <w:ilvl w:val="0"/>
          <w:numId w:val="7"/>
        </w:numPr>
        <w:ind w:left="1701" w:hanging="153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Nature et mesures de désinfection 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2 pts</w:t>
      </w:r>
    </w:p>
    <w:sectPr w:rsidR="00B869DC" w:rsidRPr="00F14FE6">
      <w:headerReference w:type="default" r:id="rId7"/>
      <w:footerReference w:type="even" r:id="rId8"/>
      <w:footerReference w:type="default" r:id="rId9"/>
      <w:pgSz w:w="11906" w:h="16838"/>
      <w:pgMar w:top="680" w:right="991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6976" w:rsidRDefault="00DB6976">
      <w:r>
        <w:separator/>
      </w:r>
    </w:p>
  </w:endnote>
  <w:endnote w:type="continuationSeparator" w:id="0">
    <w:p w:rsidR="00DB6976" w:rsidRDefault="00DB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CA0AED"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6976" w:rsidRDefault="00DB6976">
      <w:r>
        <w:separator/>
      </w:r>
    </w:p>
  </w:footnote>
  <w:footnote w:type="continuationSeparator" w:id="0">
    <w:p w:rsidR="00DB6976" w:rsidRDefault="00DB6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B869DC">
    <w:bookmarkStart w:id="1" w:name="_tyjcwt" w:colFirst="0" w:colLast="0"/>
    <w:bookmarkEnd w:id="1"/>
  </w:p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1701"/>
      <w:gridCol w:w="8388"/>
    </w:tblGrid>
    <w:tr w:rsidR="00B869DC" w:rsidTr="00CD64E7">
      <w:tc>
        <w:tcPr>
          <w:tcW w:w="1701" w:type="dxa"/>
        </w:tcPr>
        <w:p w:rsidR="00CD64E7" w:rsidRDefault="00CD64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4034A0D9" wp14:editId="3E0B7215">
                <wp:simplePos x="0" y="0"/>
                <wp:positionH relativeFrom="column">
                  <wp:posOffset>-3810</wp:posOffset>
                </wp:positionH>
                <wp:positionV relativeFrom="paragraph">
                  <wp:posOffset>123190</wp:posOffset>
                </wp:positionV>
                <wp:extent cx="813435" cy="701675"/>
                <wp:effectExtent l="0" t="0" r="0" b="0"/>
                <wp:wrapSquare wrapText="bothSides" distT="0" distB="0" distL="114300" distR="11430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655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701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88" w:type="dxa"/>
        </w:tcPr>
        <w:p w:rsidR="00B869DC" w:rsidRPr="00CD64E7" w:rsidRDefault="00CB0B58" w:rsidP="00CD64E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B869DC" w:rsidRDefault="00B86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74BC0"/>
    <w:multiLevelType w:val="multilevel"/>
    <w:tmpl w:val="7730E12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196E45"/>
    <w:multiLevelType w:val="multilevel"/>
    <w:tmpl w:val="1D603C1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E9B121C"/>
    <w:multiLevelType w:val="multilevel"/>
    <w:tmpl w:val="CC601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0F40C6B"/>
    <w:multiLevelType w:val="multilevel"/>
    <w:tmpl w:val="460A4B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6060E16"/>
    <w:multiLevelType w:val="multilevel"/>
    <w:tmpl w:val="4AF61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B2635F3"/>
    <w:multiLevelType w:val="multilevel"/>
    <w:tmpl w:val="BD6EB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DCD005F"/>
    <w:multiLevelType w:val="multilevel"/>
    <w:tmpl w:val="E65E25C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7" w15:restartNumberingAfterBreak="0">
    <w:nsid w:val="4DDB21FC"/>
    <w:multiLevelType w:val="multilevel"/>
    <w:tmpl w:val="048CDF94"/>
    <w:lvl w:ilvl="0">
      <w:start w:val="1"/>
      <w:numFmt w:val="bullet"/>
      <w:lvlText w:val="●"/>
      <w:lvlJc w:val="left"/>
      <w:pPr>
        <w:ind w:left="14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0731469"/>
    <w:multiLevelType w:val="multilevel"/>
    <w:tmpl w:val="57ACC598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9" w15:restartNumberingAfterBreak="0">
    <w:nsid w:val="589D39BE"/>
    <w:multiLevelType w:val="multilevel"/>
    <w:tmpl w:val="FBFCB01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051B30"/>
    <w:multiLevelType w:val="multilevel"/>
    <w:tmpl w:val="5DFCF9F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A793701"/>
    <w:multiLevelType w:val="multilevel"/>
    <w:tmpl w:val="E35E3F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A915156"/>
    <w:multiLevelType w:val="multilevel"/>
    <w:tmpl w:val="4802C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DE92E08"/>
    <w:multiLevelType w:val="multilevel"/>
    <w:tmpl w:val="56BA746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E5556F7"/>
    <w:multiLevelType w:val="multilevel"/>
    <w:tmpl w:val="2D4C492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1"/>
  </w:num>
  <w:num w:numId="5">
    <w:abstractNumId w:val="5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6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9DC"/>
    <w:rsid w:val="001D48B3"/>
    <w:rsid w:val="00260191"/>
    <w:rsid w:val="002C4786"/>
    <w:rsid w:val="00335AE0"/>
    <w:rsid w:val="00601738"/>
    <w:rsid w:val="008231A6"/>
    <w:rsid w:val="00AE06FB"/>
    <w:rsid w:val="00B24F58"/>
    <w:rsid w:val="00B869DC"/>
    <w:rsid w:val="00C64AFC"/>
    <w:rsid w:val="00C71993"/>
    <w:rsid w:val="00CA0AED"/>
    <w:rsid w:val="00CB0B58"/>
    <w:rsid w:val="00CD64E7"/>
    <w:rsid w:val="00D22B9B"/>
    <w:rsid w:val="00DB6976"/>
    <w:rsid w:val="00F14FE6"/>
    <w:rsid w:val="00F8526A"/>
    <w:rsid w:val="00FE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8723"/>
  <w15:docId w15:val="{5C5E591D-1E15-4372-ADD1-AAB929B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0191"/>
  </w:style>
  <w:style w:type="paragraph" w:styleId="Pieddepage">
    <w:name w:val="footer"/>
    <w:basedOn w:val="Normal"/>
    <w:link w:val="Pieddepag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3</cp:revision>
  <dcterms:created xsi:type="dcterms:W3CDTF">2020-11-11T21:41:00Z</dcterms:created>
  <dcterms:modified xsi:type="dcterms:W3CDTF">2020-11-11T23:00:00Z</dcterms:modified>
</cp:coreProperties>
</file>